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2196" w14:textId="7426CC6D" w:rsidR="00F65334" w:rsidRDefault="00D83514">
      <w:pPr>
        <w:pStyle w:val="Titre1"/>
      </w:pPr>
      <w:r>
        <w:t>Réunion comité directeur C</w:t>
      </w:r>
      <w:r w:rsidR="00502AAF">
        <w:t>AF</w:t>
      </w:r>
      <w:r>
        <w:t xml:space="preserve"> O</w:t>
      </w:r>
      <w:r w:rsidR="00502AAF">
        <w:t>rthez</w:t>
      </w:r>
      <w:r>
        <w:t xml:space="preserve"> 5 janvier 2024</w:t>
      </w:r>
    </w:p>
    <w:p w14:paraId="2E0C72A7" w14:textId="5ED21ED7" w:rsidR="00D83514" w:rsidRPr="00210987" w:rsidRDefault="00D83514" w:rsidP="00D83514">
      <w:pPr>
        <w:pStyle w:val="Titre2"/>
        <w:rPr>
          <w:sz w:val="22"/>
          <w:szCs w:val="21"/>
        </w:rPr>
      </w:pPr>
      <w:r w:rsidRPr="00210987">
        <w:rPr>
          <w:sz w:val="22"/>
          <w:szCs w:val="21"/>
        </w:rPr>
        <w:t>Présents </w:t>
      </w:r>
      <w:r w:rsidR="00C77EB4" w:rsidRPr="00210987">
        <w:rPr>
          <w:sz w:val="22"/>
          <w:szCs w:val="21"/>
        </w:rPr>
        <w:t>(</w:t>
      </w:r>
      <w:r w:rsidRPr="00210987">
        <w:rPr>
          <w:sz w:val="22"/>
          <w:szCs w:val="21"/>
        </w:rPr>
        <w:t>12</w:t>
      </w:r>
      <w:r w:rsidR="00C77EB4" w:rsidRPr="00210987">
        <w:rPr>
          <w:sz w:val="22"/>
          <w:szCs w:val="21"/>
        </w:rPr>
        <w:t>)</w:t>
      </w:r>
      <w:r w:rsidRPr="00210987">
        <w:rPr>
          <w:sz w:val="22"/>
          <w:szCs w:val="21"/>
        </w:rPr>
        <w:t xml:space="preserve"> : </w:t>
      </w:r>
      <w:r w:rsidRPr="00210987">
        <w:rPr>
          <w:b w:val="0"/>
          <w:bCs/>
          <w:sz w:val="22"/>
          <w:szCs w:val="21"/>
        </w:rPr>
        <w:t>Daugarou T</w:t>
      </w:r>
      <w:r w:rsidR="00224402">
        <w:rPr>
          <w:b w:val="0"/>
          <w:bCs/>
          <w:sz w:val="22"/>
          <w:szCs w:val="21"/>
        </w:rPr>
        <w:t>heo</w:t>
      </w:r>
      <w:r w:rsidRPr="00210987">
        <w:rPr>
          <w:b w:val="0"/>
          <w:bCs/>
          <w:sz w:val="22"/>
          <w:szCs w:val="21"/>
        </w:rPr>
        <w:t>, Pedebearn S</w:t>
      </w:r>
      <w:r w:rsidR="00224402">
        <w:rPr>
          <w:b w:val="0"/>
          <w:bCs/>
          <w:sz w:val="22"/>
          <w:szCs w:val="21"/>
        </w:rPr>
        <w:t>tanislas</w:t>
      </w:r>
      <w:r w:rsidRPr="00210987">
        <w:rPr>
          <w:b w:val="0"/>
          <w:bCs/>
          <w:sz w:val="22"/>
          <w:szCs w:val="21"/>
        </w:rPr>
        <w:t>, Tonner Y</w:t>
      </w:r>
      <w:r w:rsidR="00D863E3">
        <w:rPr>
          <w:b w:val="0"/>
          <w:bCs/>
          <w:sz w:val="22"/>
          <w:szCs w:val="21"/>
        </w:rPr>
        <w:t>annick</w:t>
      </w:r>
      <w:r w:rsidRPr="00210987">
        <w:rPr>
          <w:b w:val="0"/>
          <w:bCs/>
          <w:sz w:val="22"/>
          <w:szCs w:val="21"/>
        </w:rPr>
        <w:t xml:space="preserve">, Raphael </w:t>
      </w:r>
      <w:r w:rsidR="00D863E3">
        <w:rPr>
          <w:b w:val="0"/>
          <w:bCs/>
          <w:sz w:val="22"/>
          <w:szCs w:val="21"/>
        </w:rPr>
        <w:t>Deleb</w:t>
      </w:r>
      <w:r w:rsidRPr="00210987">
        <w:rPr>
          <w:b w:val="0"/>
          <w:bCs/>
          <w:sz w:val="22"/>
          <w:szCs w:val="21"/>
        </w:rPr>
        <w:t>arre, Jean Marc Bordenave, Christian Guichot, Serge Klouy, Theo Lubet, Dominique Velicita</w:t>
      </w:r>
      <w:r w:rsidR="00D863E3">
        <w:rPr>
          <w:b w:val="0"/>
          <w:bCs/>
          <w:sz w:val="22"/>
          <w:szCs w:val="21"/>
        </w:rPr>
        <w:t>t</w:t>
      </w:r>
      <w:r w:rsidRPr="00210987">
        <w:rPr>
          <w:b w:val="0"/>
          <w:bCs/>
          <w:sz w:val="22"/>
          <w:szCs w:val="21"/>
        </w:rPr>
        <w:t>, Luc Ball, Francois Bichon, Lucas Estay</w:t>
      </w:r>
    </w:p>
    <w:p w14:paraId="25E5C2E9" w14:textId="72136AD9" w:rsidR="00D83514" w:rsidRPr="00210987" w:rsidRDefault="00D83514" w:rsidP="00D83514">
      <w:pPr>
        <w:pStyle w:val="Titre2"/>
        <w:rPr>
          <w:b w:val="0"/>
          <w:bCs/>
          <w:sz w:val="22"/>
          <w:szCs w:val="21"/>
        </w:rPr>
      </w:pPr>
      <w:r w:rsidRPr="00210987">
        <w:rPr>
          <w:sz w:val="22"/>
          <w:szCs w:val="21"/>
        </w:rPr>
        <w:t>Excusés</w:t>
      </w:r>
      <w:r w:rsidR="00C77EB4" w:rsidRPr="00210987">
        <w:rPr>
          <w:sz w:val="22"/>
          <w:szCs w:val="21"/>
        </w:rPr>
        <w:t xml:space="preserve"> (5)</w:t>
      </w:r>
      <w:r w:rsidRPr="00210987">
        <w:rPr>
          <w:sz w:val="22"/>
          <w:szCs w:val="21"/>
        </w:rPr>
        <w:t xml:space="preserve"> : </w:t>
      </w:r>
      <w:r w:rsidRPr="00210987">
        <w:rPr>
          <w:b w:val="0"/>
          <w:bCs/>
          <w:sz w:val="22"/>
          <w:szCs w:val="21"/>
        </w:rPr>
        <w:t>Jaques cousin, Xavier Teulade, Michel Laplace, Mireille Guillau</w:t>
      </w:r>
      <w:r w:rsidR="003B372E">
        <w:rPr>
          <w:b w:val="0"/>
          <w:bCs/>
          <w:sz w:val="22"/>
          <w:szCs w:val="21"/>
        </w:rPr>
        <w:t>t</w:t>
      </w:r>
      <w:r w:rsidRPr="00210987">
        <w:rPr>
          <w:b w:val="0"/>
          <w:bCs/>
          <w:sz w:val="22"/>
          <w:szCs w:val="21"/>
        </w:rPr>
        <w:t>, Jean Jaques Lapoux</w:t>
      </w:r>
    </w:p>
    <w:p w14:paraId="5AA0325D" w14:textId="77777777" w:rsidR="00D83514" w:rsidRDefault="00D83514" w:rsidP="00D83514"/>
    <w:p w14:paraId="28F31D57" w14:textId="0F91B3C5" w:rsidR="00D83514" w:rsidRPr="00D83514" w:rsidRDefault="00D83514" w:rsidP="00D83514">
      <w:pPr>
        <w:pStyle w:val="En-tte"/>
        <w:rPr>
          <w:rStyle w:val="Lienhypertexte"/>
          <w:rFonts w:asciiTheme="majorHAnsi" w:eastAsiaTheme="majorEastAsia" w:hAnsiTheme="majorHAnsi" w:cstheme="majorBidi"/>
          <w:b/>
          <w:szCs w:val="26"/>
        </w:rPr>
      </w:pPr>
      <w:r>
        <w:rPr>
          <w:rStyle w:val="Lienhypertexte"/>
          <w:rFonts w:asciiTheme="majorHAnsi" w:eastAsiaTheme="majorEastAsia" w:hAnsiTheme="majorHAnsi" w:cstheme="majorBidi"/>
          <w:b/>
          <w:szCs w:val="26"/>
        </w:rPr>
        <w:t>Ordre du jour :</w:t>
      </w:r>
      <w:r w:rsidR="00C77EB4" w:rsidRPr="00C77EB4">
        <w:rPr>
          <w:rStyle w:val="Lienhypertexte"/>
          <w:rFonts w:asciiTheme="majorHAnsi" w:eastAsiaTheme="majorEastAsia" w:hAnsiTheme="majorHAnsi" w:cstheme="majorBidi"/>
          <w:b/>
          <w:szCs w:val="26"/>
          <w:u w:val="none"/>
        </w:rPr>
        <w:t xml:space="preserve">  </w:t>
      </w:r>
      <w:r w:rsidR="00C77EB4" w:rsidRPr="00210987">
        <w:rPr>
          <w:sz w:val="26"/>
          <w:szCs w:val="26"/>
        </w:rPr>
        <w:t xml:space="preserve">Élection bureau, Responsabilité des </w:t>
      </w:r>
      <w:r w:rsidR="00210987" w:rsidRPr="00210987">
        <w:rPr>
          <w:sz w:val="26"/>
          <w:szCs w:val="26"/>
        </w:rPr>
        <w:t>commissions</w:t>
      </w:r>
    </w:p>
    <w:p w14:paraId="10B84AB8" w14:textId="18A4E108" w:rsidR="00D83514" w:rsidRDefault="00D83514" w:rsidP="00D83514">
      <w:pPr>
        <w:pStyle w:val="En-tte"/>
      </w:pPr>
    </w:p>
    <w:p w14:paraId="75BD6BA7" w14:textId="2C86CE74" w:rsidR="00D83514" w:rsidRPr="00D83514" w:rsidRDefault="00D83514" w:rsidP="00D83514">
      <w:pPr>
        <w:pStyle w:val="En-tte"/>
        <w:rPr>
          <w:rStyle w:val="Lienhypertexte"/>
          <w:rFonts w:asciiTheme="majorHAnsi" w:eastAsiaTheme="majorEastAsia" w:hAnsiTheme="majorHAnsi" w:cstheme="majorBidi"/>
          <w:b/>
          <w:szCs w:val="26"/>
        </w:rPr>
      </w:pPr>
      <w:r w:rsidRPr="00D83514">
        <w:rPr>
          <w:rStyle w:val="Lienhypertexte"/>
          <w:rFonts w:asciiTheme="majorHAnsi" w:eastAsiaTheme="majorEastAsia" w:hAnsiTheme="majorHAnsi" w:cstheme="majorBidi"/>
          <w:b/>
          <w:szCs w:val="26"/>
        </w:rPr>
        <w:t xml:space="preserve">Élection bureau </w:t>
      </w:r>
    </w:p>
    <w:p w14:paraId="345F9D5D" w14:textId="1E530626" w:rsidR="00F65334" w:rsidRDefault="00D83514" w:rsidP="00D83514">
      <w:pPr>
        <w:pStyle w:val="Listepuces"/>
      </w:pPr>
      <w:r w:rsidRPr="00C77EB4">
        <w:rPr>
          <w:u w:val="single"/>
        </w:rPr>
        <w:t>Présidence</w:t>
      </w:r>
      <w:r w:rsidRPr="00D83514">
        <w:t> :</w:t>
      </w:r>
      <w:r w:rsidR="00C77EB4">
        <w:t xml:space="preserve"> </w:t>
      </w:r>
      <w:r w:rsidR="00C77EB4" w:rsidRPr="00210987">
        <w:rPr>
          <w:sz w:val="24"/>
          <w:szCs w:val="24"/>
        </w:rPr>
        <w:t xml:space="preserve">Yannick Tonner </w:t>
      </w:r>
    </w:p>
    <w:p w14:paraId="529819C4" w14:textId="7C26DECC" w:rsidR="00C77EB4" w:rsidRPr="00D83514" w:rsidRDefault="00C77EB4" w:rsidP="00C77EB4">
      <w:pPr>
        <w:pStyle w:val="Listepuces"/>
      </w:pPr>
      <w:r>
        <w:rPr>
          <w:u w:val="single"/>
        </w:rPr>
        <w:t>Vice-p</w:t>
      </w:r>
      <w:r w:rsidRPr="00C77EB4">
        <w:rPr>
          <w:u w:val="single"/>
        </w:rPr>
        <w:t>résidence</w:t>
      </w:r>
      <w:r w:rsidRPr="00D83514">
        <w:t> :</w:t>
      </w:r>
      <w:r>
        <w:t xml:space="preserve"> </w:t>
      </w:r>
      <w:r w:rsidRPr="00210987">
        <w:rPr>
          <w:sz w:val="24"/>
          <w:szCs w:val="24"/>
        </w:rPr>
        <w:t xml:space="preserve">François Bichon, Mireille </w:t>
      </w:r>
      <w:r w:rsidR="003B372E" w:rsidRPr="00210987">
        <w:rPr>
          <w:sz w:val="24"/>
          <w:szCs w:val="24"/>
        </w:rPr>
        <w:t>Guillau</w:t>
      </w:r>
      <w:r w:rsidR="003B372E">
        <w:rPr>
          <w:sz w:val="24"/>
          <w:szCs w:val="24"/>
        </w:rPr>
        <w:t>t</w:t>
      </w:r>
      <w:r w:rsidRPr="00210987">
        <w:rPr>
          <w:sz w:val="24"/>
          <w:szCs w:val="24"/>
        </w:rPr>
        <w:t xml:space="preserve">, Raphael </w:t>
      </w:r>
      <w:r w:rsidR="00D863E3" w:rsidRPr="00D863E3">
        <w:rPr>
          <w:sz w:val="24"/>
          <w:szCs w:val="24"/>
        </w:rPr>
        <w:t>Delebarre</w:t>
      </w:r>
    </w:p>
    <w:p w14:paraId="1439DB11" w14:textId="1BD53660" w:rsidR="00D83514" w:rsidRPr="00D83514" w:rsidRDefault="00D83514" w:rsidP="00D83514">
      <w:pPr>
        <w:pStyle w:val="Listepuces"/>
      </w:pPr>
      <w:r w:rsidRPr="00C77EB4">
        <w:rPr>
          <w:u w:val="single"/>
        </w:rPr>
        <w:t>Trésorier</w:t>
      </w:r>
      <w:r>
        <w:t> </w:t>
      </w:r>
      <w:r w:rsidRPr="00210987">
        <w:rPr>
          <w:sz w:val="24"/>
          <w:szCs w:val="24"/>
        </w:rPr>
        <w:t xml:space="preserve">: </w:t>
      </w:r>
      <w:r w:rsidR="00C77EB4" w:rsidRPr="00210987">
        <w:rPr>
          <w:sz w:val="24"/>
          <w:szCs w:val="24"/>
        </w:rPr>
        <w:t>Christian Guichot</w:t>
      </w:r>
    </w:p>
    <w:p w14:paraId="30F98C9A" w14:textId="072ED64B" w:rsidR="00D83514" w:rsidRPr="00D83514" w:rsidRDefault="00D83514" w:rsidP="00D83514">
      <w:pPr>
        <w:pStyle w:val="Listepuces"/>
      </w:pPr>
      <w:r w:rsidRPr="00C77EB4">
        <w:rPr>
          <w:u w:val="single"/>
        </w:rPr>
        <w:t xml:space="preserve">Trésorier </w:t>
      </w:r>
      <w:r w:rsidR="00C77EB4" w:rsidRPr="00C77EB4">
        <w:rPr>
          <w:u w:val="single"/>
        </w:rPr>
        <w:t>adjoint</w:t>
      </w:r>
      <w:r>
        <w:t xml:space="preserve"> : </w:t>
      </w:r>
      <w:r w:rsidR="00C77EB4" w:rsidRPr="00210987">
        <w:rPr>
          <w:sz w:val="24"/>
          <w:szCs w:val="24"/>
        </w:rPr>
        <w:t>Lucas Estay</w:t>
      </w:r>
    </w:p>
    <w:p w14:paraId="2777F84A" w14:textId="5CE6E549" w:rsidR="00D83514" w:rsidRPr="00D83514" w:rsidRDefault="00D83514" w:rsidP="00D83514">
      <w:pPr>
        <w:pStyle w:val="Listepuces"/>
      </w:pPr>
      <w:r w:rsidRPr="00C77EB4">
        <w:rPr>
          <w:u w:val="single"/>
        </w:rPr>
        <w:t>Secrétaire</w:t>
      </w:r>
      <w:r>
        <w:t xml:space="preserve"> : </w:t>
      </w:r>
      <w:r w:rsidR="00C77EB4" w:rsidRPr="00210987">
        <w:rPr>
          <w:sz w:val="24"/>
          <w:szCs w:val="24"/>
        </w:rPr>
        <w:t>Mireille Guillau</w:t>
      </w:r>
      <w:r w:rsidR="003B372E">
        <w:rPr>
          <w:sz w:val="24"/>
          <w:szCs w:val="24"/>
        </w:rPr>
        <w:t>t</w:t>
      </w:r>
    </w:p>
    <w:p w14:paraId="0CEC4E5F" w14:textId="2B05FD9D" w:rsidR="00D83514" w:rsidRDefault="00D83514" w:rsidP="00D83514">
      <w:pPr>
        <w:pStyle w:val="Listepuces"/>
      </w:pPr>
      <w:r w:rsidRPr="00C77EB4">
        <w:rPr>
          <w:u w:val="single"/>
        </w:rPr>
        <w:t xml:space="preserve">Secrétaire </w:t>
      </w:r>
      <w:r w:rsidR="00C77EB4" w:rsidRPr="00C77EB4">
        <w:rPr>
          <w:u w:val="single"/>
        </w:rPr>
        <w:t>adjoint</w:t>
      </w:r>
      <w:r>
        <w:t xml:space="preserve"> : </w:t>
      </w:r>
      <w:r w:rsidR="00C77EB4" w:rsidRPr="00210987">
        <w:rPr>
          <w:sz w:val="24"/>
          <w:szCs w:val="24"/>
        </w:rPr>
        <w:t>Jean Marc Bordenave</w:t>
      </w:r>
    </w:p>
    <w:p w14:paraId="7F9F4B5F" w14:textId="77777777" w:rsidR="00D83514" w:rsidRDefault="00D83514" w:rsidP="00D83514">
      <w:pPr>
        <w:pStyle w:val="Listepuces"/>
        <w:numPr>
          <w:ilvl w:val="0"/>
          <w:numId w:val="0"/>
        </w:numPr>
        <w:ind w:left="432"/>
      </w:pPr>
    </w:p>
    <w:p w14:paraId="0702D54D" w14:textId="77777777" w:rsidR="00D83514" w:rsidRDefault="00D83514" w:rsidP="00D83514">
      <w:pPr>
        <w:pStyle w:val="En-tte"/>
      </w:pPr>
    </w:p>
    <w:p w14:paraId="12BD8FFE" w14:textId="655E283E" w:rsidR="00D83514" w:rsidRPr="00D83514" w:rsidRDefault="00D83514" w:rsidP="00D83514">
      <w:pPr>
        <w:pStyle w:val="En-tte"/>
        <w:rPr>
          <w:rStyle w:val="Lienhypertexte"/>
          <w:rFonts w:asciiTheme="majorHAnsi" w:eastAsiaTheme="majorEastAsia" w:hAnsiTheme="majorHAnsi" w:cstheme="majorBidi"/>
          <w:b/>
          <w:szCs w:val="26"/>
        </w:rPr>
      </w:pPr>
      <w:r>
        <w:rPr>
          <w:rStyle w:val="Lienhypertexte"/>
          <w:rFonts w:asciiTheme="majorHAnsi" w:eastAsiaTheme="majorEastAsia" w:hAnsiTheme="majorHAnsi" w:cstheme="majorBidi"/>
          <w:b/>
          <w:szCs w:val="26"/>
        </w:rPr>
        <w:t>Responsable commission</w:t>
      </w:r>
    </w:p>
    <w:p w14:paraId="376730C1" w14:textId="77777777" w:rsidR="00224402" w:rsidRPr="00224402" w:rsidRDefault="00D83514" w:rsidP="00D83514">
      <w:pPr>
        <w:pStyle w:val="Listepuces"/>
      </w:pPr>
      <w:r w:rsidRPr="00C77EB4">
        <w:rPr>
          <w:u w:val="single"/>
        </w:rPr>
        <w:t>Rando alpine</w:t>
      </w:r>
      <w:r w:rsidRPr="00D83514">
        <w:t> :</w:t>
      </w:r>
      <w:r w:rsidR="00210987">
        <w:t xml:space="preserve"> </w:t>
      </w:r>
      <w:r w:rsidR="00210987" w:rsidRPr="00210987">
        <w:rPr>
          <w:sz w:val="24"/>
          <w:szCs w:val="24"/>
        </w:rPr>
        <w:t>Yanick Tonner</w:t>
      </w:r>
      <w:r w:rsidR="00C77EB4" w:rsidRPr="00210987">
        <w:rPr>
          <w:sz w:val="24"/>
          <w:szCs w:val="24"/>
        </w:rPr>
        <w:t xml:space="preserve"> et Lucas</w:t>
      </w:r>
      <w:r w:rsidR="00FD75C8" w:rsidRPr="00210987">
        <w:rPr>
          <w:sz w:val="24"/>
          <w:szCs w:val="24"/>
        </w:rPr>
        <w:t xml:space="preserve"> Estay</w:t>
      </w:r>
      <w:r w:rsidR="00C77EB4" w:rsidRPr="00210987">
        <w:rPr>
          <w:sz w:val="24"/>
          <w:szCs w:val="24"/>
        </w:rPr>
        <w:t xml:space="preserve"> </w:t>
      </w:r>
    </w:p>
    <w:p w14:paraId="0480D43D" w14:textId="15EC15BA" w:rsidR="00D83514" w:rsidRPr="00210987" w:rsidRDefault="00D83514" w:rsidP="00D83514">
      <w:pPr>
        <w:pStyle w:val="Listepuces"/>
        <w:rPr>
          <w:sz w:val="24"/>
          <w:szCs w:val="24"/>
        </w:rPr>
      </w:pPr>
      <w:r w:rsidRPr="00C77EB4">
        <w:rPr>
          <w:u w:val="single"/>
        </w:rPr>
        <w:t xml:space="preserve">Rando montagne </w:t>
      </w:r>
      <w:r>
        <w:t xml:space="preserve">: </w:t>
      </w:r>
      <w:r w:rsidR="00FD75C8" w:rsidRPr="00210987">
        <w:rPr>
          <w:sz w:val="24"/>
          <w:szCs w:val="24"/>
        </w:rPr>
        <w:t>Jean Marc Bordenave</w:t>
      </w:r>
      <w:r w:rsidR="00210987" w:rsidRPr="00210987">
        <w:rPr>
          <w:sz w:val="24"/>
          <w:szCs w:val="24"/>
        </w:rPr>
        <w:t xml:space="preserve"> et</w:t>
      </w:r>
      <w:r w:rsidR="00FD75C8" w:rsidRPr="00210987">
        <w:rPr>
          <w:sz w:val="24"/>
          <w:szCs w:val="24"/>
        </w:rPr>
        <w:t xml:space="preserve"> </w:t>
      </w:r>
      <w:r w:rsidR="00210987" w:rsidRPr="00210987">
        <w:rPr>
          <w:sz w:val="24"/>
          <w:szCs w:val="24"/>
        </w:rPr>
        <w:t>Luc Ball</w:t>
      </w:r>
    </w:p>
    <w:p w14:paraId="2B6A42CF" w14:textId="426A3CC4" w:rsidR="00210987" w:rsidRPr="00210987" w:rsidRDefault="00210987" w:rsidP="00D83514">
      <w:pPr>
        <w:pStyle w:val="Listepuces"/>
        <w:rPr>
          <w:sz w:val="24"/>
          <w:szCs w:val="24"/>
        </w:rPr>
      </w:pPr>
      <w:r>
        <w:rPr>
          <w:u w:val="single"/>
        </w:rPr>
        <w:t>Ski randonné</w:t>
      </w:r>
      <w:r w:rsidR="008C2BF1">
        <w:rPr>
          <w:u w:val="single"/>
        </w:rPr>
        <w:t>e</w:t>
      </w:r>
      <w:r>
        <w:rPr>
          <w:u w:val="single"/>
        </w:rPr>
        <w:t> </w:t>
      </w:r>
      <w:r w:rsidRPr="00210987">
        <w:t>:</w:t>
      </w:r>
      <w:r>
        <w:t xml:space="preserve"> </w:t>
      </w:r>
      <w:r w:rsidRPr="00210987">
        <w:rPr>
          <w:sz w:val="24"/>
          <w:szCs w:val="24"/>
        </w:rPr>
        <w:t xml:space="preserve">François Bichon, Dominique </w:t>
      </w:r>
      <w:r w:rsidR="00D863E3" w:rsidRPr="00210987">
        <w:rPr>
          <w:bCs/>
          <w:sz w:val="22"/>
          <w:szCs w:val="21"/>
        </w:rPr>
        <w:t>Velicita</w:t>
      </w:r>
      <w:r w:rsidR="00D863E3">
        <w:rPr>
          <w:b/>
          <w:bCs/>
          <w:sz w:val="22"/>
          <w:szCs w:val="21"/>
        </w:rPr>
        <w:t>t</w:t>
      </w:r>
    </w:p>
    <w:p w14:paraId="2B101691" w14:textId="2B8A9FBE" w:rsidR="00210987" w:rsidRDefault="00210987" w:rsidP="00D83514">
      <w:pPr>
        <w:pStyle w:val="Listepuces"/>
      </w:pPr>
      <w:r>
        <w:rPr>
          <w:u w:val="single"/>
        </w:rPr>
        <w:t xml:space="preserve">Alpinisme et escalade </w:t>
      </w:r>
      <w:r w:rsidRPr="00210987">
        <w:t>:</w:t>
      </w:r>
      <w:r>
        <w:t xml:space="preserve"> </w:t>
      </w:r>
      <w:r w:rsidRPr="00210987">
        <w:rPr>
          <w:sz w:val="24"/>
          <w:szCs w:val="24"/>
        </w:rPr>
        <w:t>Francois Bichon</w:t>
      </w:r>
      <w:r>
        <w:rPr>
          <w:sz w:val="24"/>
          <w:szCs w:val="24"/>
        </w:rPr>
        <w:t xml:space="preserve">, Luis </w:t>
      </w:r>
      <w:r w:rsidR="003B372E">
        <w:rPr>
          <w:sz w:val="24"/>
          <w:szCs w:val="24"/>
        </w:rPr>
        <w:t>O</w:t>
      </w:r>
      <w:r>
        <w:rPr>
          <w:sz w:val="24"/>
          <w:szCs w:val="24"/>
        </w:rPr>
        <w:t xml:space="preserve">teiza </w:t>
      </w:r>
      <w:r w:rsidRPr="00535C2F">
        <w:rPr>
          <w:color w:val="FF0000"/>
          <w:sz w:val="24"/>
          <w:szCs w:val="24"/>
        </w:rPr>
        <w:t>(Lui demander)</w:t>
      </w:r>
    </w:p>
    <w:p w14:paraId="1BC2EB44" w14:textId="773E1F9C" w:rsidR="00D83514" w:rsidRDefault="00D83514" w:rsidP="00D83514">
      <w:pPr>
        <w:pStyle w:val="Listepuces"/>
      </w:pPr>
      <w:r w:rsidRPr="00C77EB4">
        <w:rPr>
          <w:u w:val="single"/>
        </w:rPr>
        <w:t>SAE</w:t>
      </w:r>
      <w:r>
        <w:t xml:space="preserve"> : </w:t>
      </w:r>
      <w:r w:rsidR="00535C2F" w:rsidRPr="00535C2F">
        <w:rPr>
          <w:sz w:val="24"/>
          <w:szCs w:val="24"/>
        </w:rPr>
        <w:t>Xavier Teulade et Theo Lubet (Gestes extranet)</w:t>
      </w:r>
    </w:p>
    <w:p w14:paraId="3C6C9851" w14:textId="151C6855" w:rsidR="00D83514" w:rsidRDefault="00C77EB4" w:rsidP="00C77EB4">
      <w:pPr>
        <w:pStyle w:val="Listepuces"/>
        <w:numPr>
          <w:ilvl w:val="1"/>
          <w:numId w:val="3"/>
        </w:numPr>
      </w:pPr>
      <w:r w:rsidRPr="00C77EB4">
        <w:rPr>
          <w:u w:val="single"/>
        </w:rPr>
        <w:t>École</w:t>
      </w:r>
      <w:r w:rsidR="00D83514" w:rsidRPr="00C77EB4">
        <w:rPr>
          <w:u w:val="single"/>
        </w:rPr>
        <w:t xml:space="preserve"> escalade</w:t>
      </w:r>
      <w:r>
        <w:t xml:space="preserve"> : </w:t>
      </w:r>
      <w:r w:rsidR="00210987" w:rsidRPr="00535C2F">
        <w:rPr>
          <w:sz w:val="24"/>
          <w:szCs w:val="24"/>
        </w:rPr>
        <w:t xml:space="preserve">Dominique </w:t>
      </w:r>
      <w:r w:rsidR="00D863E3" w:rsidRPr="00D863E3">
        <w:rPr>
          <w:sz w:val="24"/>
          <w:szCs w:val="24"/>
        </w:rPr>
        <w:t>Velicitat</w:t>
      </w:r>
    </w:p>
    <w:p w14:paraId="3A36C17D" w14:textId="335F7352" w:rsidR="00D83514" w:rsidRDefault="00C77EB4" w:rsidP="00C77EB4">
      <w:pPr>
        <w:pStyle w:val="Listepuces"/>
        <w:numPr>
          <w:ilvl w:val="1"/>
          <w:numId w:val="3"/>
        </w:numPr>
      </w:pPr>
      <w:r w:rsidRPr="00C77EB4">
        <w:rPr>
          <w:u w:val="single"/>
        </w:rPr>
        <w:t>École</w:t>
      </w:r>
      <w:r w:rsidR="00D83514" w:rsidRPr="00C77EB4">
        <w:rPr>
          <w:u w:val="single"/>
        </w:rPr>
        <w:t xml:space="preserve"> aventure</w:t>
      </w:r>
      <w:r>
        <w:t xml:space="preserve"> : </w:t>
      </w:r>
      <w:r w:rsidR="00535C2F" w:rsidRPr="00535C2F">
        <w:rPr>
          <w:sz w:val="24"/>
          <w:szCs w:val="24"/>
        </w:rPr>
        <w:t>Serge K</w:t>
      </w:r>
      <w:r w:rsidR="003B372E" w:rsidRPr="00535C2F">
        <w:rPr>
          <w:sz w:val="24"/>
          <w:szCs w:val="24"/>
        </w:rPr>
        <w:t>l</w:t>
      </w:r>
      <w:r w:rsidR="00535C2F" w:rsidRPr="00535C2F">
        <w:rPr>
          <w:sz w:val="24"/>
          <w:szCs w:val="24"/>
        </w:rPr>
        <w:t xml:space="preserve">ouy </w:t>
      </w:r>
    </w:p>
    <w:p w14:paraId="6E60B3A8" w14:textId="2DFD05BE" w:rsidR="00D83514" w:rsidRPr="00BE4FAE" w:rsidRDefault="00BE4FAE" w:rsidP="00D83514">
      <w:pPr>
        <w:pStyle w:val="Listepuces"/>
        <w:rPr>
          <w:lang w:val="en-US"/>
        </w:rPr>
      </w:pPr>
      <w:r w:rsidRPr="00BE4FAE">
        <w:rPr>
          <w:u w:val="single"/>
          <w:lang w:val="en-US"/>
        </w:rPr>
        <w:t>Communication</w:t>
      </w:r>
      <w:r w:rsidRPr="00BE4FAE">
        <w:rPr>
          <w:lang w:val="en-US"/>
        </w:rPr>
        <w:t>:</w:t>
      </w:r>
      <w:r w:rsidR="00C77EB4" w:rsidRPr="00BE4FAE">
        <w:rPr>
          <w:lang w:val="en-US"/>
        </w:rPr>
        <w:t xml:space="preserve"> </w:t>
      </w:r>
      <w:r w:rsidR="00535C2F" w:rsidRPr="00BE4FAE">
        <w:rPr>
          <w:sz w:val="24"/>
          <w:szCs w:val="24"/>
          <w:lang w:val="en-US"/>
        </w:rPr>
        <w:t xml:space="preserve">Theo Lubet, </w:t>
      </w:r>
      <w:r w:rsidR="00D863E3" w:rsidRPr="00D863E3">
        <w:rPr>
          <w:sz w:val="24"/>
          <w:szCs w:val="24"/>
          <w:lang w:val="en-US"/>
        </w:rPr>
        <w:t>Raphael Delebarre</w:t>
      </w:r>
      <w:r w:rsidR="00D863E3">
        <w:rPr>
          <w:sz w:val="24"/>
          <w:szCs w:val="24"/>
          <w:lang w:val="en-US"/>
        </w:rPr>
        <w:t>,</w:t>
      </w:r>
      <w:r w:rsidR="00D863E3" w:rsidRPr="00BE4FAE">
        <w:rPr>
          <w:sz w:val="24"/>
          <w:szCs w:val="24"/>
          <w:lang w:val="en-US"/>
        </w:rPr>
        <w:t xml:space="preserve"> </w:t>
      </w:r>
      <w:r w:rsidR="00535C2F" w:rsidRPr="00BE4FAE">
        <w:rPr>
          <w:sz w:val="24"/>
          <w:szCs w:val="24"/>
          <w:lang w:val="en-US"/>
        </w:rPr>
        <w:t>Yannick</w:t>
      </w:r>
      <w:r>
        <w:rPr>
          <w:sz w:val="24"/>
          <w:szCs w:val="24"/>
          <w:lang w:val="en-US"/>
        </w:rPr>
        <w:t xml:space="preserve"> Toner</w:t>
      </w:r>
      <w:r w:rsidR="00535C2F" w:rsidRPr="00BE4FAE">
        <w:rPr>
          <w:sz w:val="24"/>
          <w:szCs w:val="24"/>
          <w:lang w:val="en-US"/>
        </w:rPr>
        <w:t>, Stanislas</w:t>
      </w:r>
      <w:r>
        <w:rPr>
          <w:sz w:val="24"/>
          <w:szCs w:val="24"/>
          <w:lang w:val="en-US"/>
        </w:rPr>
        <w:t xml:space="preserve"> Pedebearn, Theo Daugarou</w:t>
      </w:r>
    </w:p>
    <w:p w14:paraId="7F0E284C" w14:textId="3AD5CA35" w:rsidR="00D83514" w:rsidRDefault="00D83514" w:rsidP="00D83514">
      <w:pPr>
        <w:pStyle w:val="Listepuces"/>
      </w:pPr>
      <w:r w:rsidRPr="00C77EB4">
        <w:rPr>
          <w:u w:val="single"/>
        </w:rPr>
        <w:t>Gestion site internet</w:t>
      </w:r>
      <w:r w:rsidR="00C77EB4">
        <w:t xml:space="preserve"> : </w:t>
      </w:r>
      <w:r w:rsidR="00BE4FAE" w:rsidRPr="00BE4FAE">
        <w:rPr>
          <w:sz w:val="24"/>
          <w:szCs w:val="24"/>
        </w:rPr>
        <w:t>Jacques</w:t>
      </w:r>
      <w:r w:rsidR="00BE4FAE">
        <w:rPr>
          <w:sz w:val="24"/>
          <w:szCs w:val="24"/>
        </w:rPr>
        <w:t xml:space="preserve"> Cousin</w:t>
      </w:r>
      <w:r w:rsidR="00BE4FAE" w:rsidRPr="00BE4FAE">
        <w:rPr>
          <w:sz w:val="24"/>
          <w:szCs w:val="24"/>
        </w:rPr>
        <w:t xml:space="preserve">, Stan </w:t>
      </w:r>
      <w:r w:rsidR="00BE4FAE">
        <w:rPr>
          <w:sz w:val="24"/>
          <w:szCs w:val="24"/>
        </w:rPr>
        <w:t>Pedebearn</w:t>
      </w:r>
    </w:p>
    <w:p w14:paraId="6F349EF6" w14:textId="7614DB6F" w:rsidR="00D83514" w:rsidRPr="00D83514" w:rsidRDefault="00D83514" w:rsidP="00D83514">
      <w:pPr>
        <w:pStyle w:val="Listepuces"/>
      </w:pPr>
      <w:r w:rsidRPr="00C77EB4">
        <w:rPr>
          <w:u w:val="single"/>
        </w:rPr>
        <w:lastRenderedPageBreak/>
        <w:t>Matériel</w:t>
      </w:r>
      <w:r w:rsidR="00C77EB4">
        <w:t xml:space="preserve"> : </w:t>
      </w:r>
      <w:r w:rsidR="00BE4FAE" w:rsidRPr="00BE4FAE">
        <w:rPr>
          <w:sz w:val="24"/>
          <w:szCs w:val="24"/>
        </w:rPr>
        <w:t xml:space="preserve">Luc Ball et Jaques </w:t>
      </w:r>
      <w:r w:rsidR="00BE4FAE">
        <w:rPr>
          <w:sz w:val="24"/>
          <w:szCs w:val="24"/>
        </w:rPr>
        <w:t>C</w:t>
      </w:r>
      <w:r w:rsidR="00BE4FAE" w:rsidRPr="00BE4FAE">
        <w:rPr>
          <w:sz w:val="24"/>
          <w:szCs w:val="24"/>
        </w:rPr>
        <w:t xml:space="preserve">ousin et Theo </w:t>
      </w:r>
      <w:r w:rsidR="003B372E">
        <w:rPr>
          <w:sz w:val="24"/>
          <w:szCs w:val="24"/>
        </w:rPr>
        <w:t>D</w:t>
      </w:r>
      <w:r w:rsidR="004B235E">
        <w:rPr>
          <w:sz w:val="24"/>
          <w:szCs w:val="24"/>
        </w:rPr>
        <w:t>augarou</w:t>
      </w:r>
      <w:r w:rsidR="00BE4FAE" w:rsidRPr="00BE4FAE">
        <w:rPr>
          <w:sz w:val="24"/>
          <w:szCs w:val="24"/>
        </w:rPr>
        <w:t xml:space="preserve"> (Club), Jean</w:t>
      </w:r>
      <w:r w:rsidR="003B372E">
        <w:rPr>
          <w:sz w:val="24"/>
          <w:szCs w:val="24"/>
        </w:rPr>
        <w:t>-</w:t>
      </w:r>
      <w:r w:rsidR="00BE4FAE" w:rsidRPr="00BE4FAE">
        <w:rPr>
          <w:sz w:val="24"/>
          <w:szCs w:val="24"/>
        </w:rPr>
        <w:t xml:space="preserve">Jaques Lapoux et Theo Lubet (SAE) </w:t>
      </w:r>
    </w:p>
    <w:p w14:paraId="612EFEED" w14:textId="00A9F217" w:rsidR="00D83514" w:rsidRPr="00D83514" w:rsidRDefault="00D83514" w:rsidP="00D83514">
      <w:pPr>
        <w:pStyle w:val="Listepuces"/>
      </w:pPr>
      <w:r w:rsidRPr="00C77EB4">
        <w:rPr>
          <w:u w:val="single"/>
        </w:rPr>
        <w:t>Formation</w:t>
      </w:r>
      <w:r w:rsidR="00C77EB4">
        <w:t xml:space="preserve"> : </w:t>
      </w:r>
      <w:r w:rsidR="00BE4FAE" w:rsidRPr="00BE4FAE">
        <w:rPr>
          <w:sz w:val="24"/>
          <w:szCs w:val="24"/>
        </w:rPr>
        <w:t>Yannick</w:t>
      </w:r>
      <w:r w:rsidR="00BE4FAE">
        <w:rPr>
          <w:sz w:val="24"/>
          <w:szCs w:val="24"/>
        </w:rPr>
        <w:t xml:space="preserve"> Tonner,</w:t>
      </w:r>
      <w:r w:rsidR="00BE4FAE" w:rsidRPr="00BE4FAE">
        <w:rPr>
          <w:sz w:val="24"/>
          <w:szCs w:val="24"/>
        </w:rPr>
        <w:t xml:space="preserve"> </w:t>
      </w:r>
      <w:r w:rsidR="00BE4FAE">
        <w:rPr>
          <w:sz w:val="24"/>
          <w:szCs w:val="24"/>
        </w:rPr>
        <w:t>J</w:t>
      </w:r>
      <w:r w:rsidR="00BE4FAE" w:rsidRPr="00BE4FAE">
        <w:rPr>
          <w:sz w:val="24"/>
          <w:szCs w:val="24"/>
        </w:rPr>
        <w:t>a</w:t>
      </w:r>
      <w:r w:rsidR="00BE4FAE">
        <w:rPr>
          <w:sz w:val="24"/>
          <w:szCs w:val="24"/>
        </w:rPr>
        <w:t>c</w:t>
      </w:r>
      <w:r w:rsidR="00BE4FAE" w:rsidRPr="00BE4FAE">
        <w:rPr>
          <w:sz w:val="24"/>
          <w:szCs w:val="24"/>
        </w:rPr>
        <w:t>ques</w:t>
      </w:r>
      <w:r w:rsidR="00BE4FAE">
        <w:rPr>
          <w:sz w:val="24"/>
          <w:szCs w:val="24"/>
        </w:rPr>
        <w:t xml:space="preserve"> Cousin</w:t>
      </w:r>
      <w:r w:rsidR="00BE4FAE" w:rsidRPr="00BE4FAE">
        <w:rPr>
          <w:sz w:val="24"/>
          <w:szCs w:val="24"/>
        </w:rPr>
        <w:t xml:space="preserve"> et Francois</w:t>
      </w:r>
      <w:r w:rsidR="00BE4FAE">
        <w:rPr>
          <w:sz w:val="24"/>
          <w:szCs w:val="24"/>
        </w:rPr>
        <w:t xml:space="preserve"> Bichon</w:t>
      </w:r>
    </w:p>
    <w:p w14:paraId="10C1CFC3" w14:textId="1F6EDF5D" w:rsidR="00D83514" w:rsidRPr="00D83514" w:rsidRDefault="00C77EB4" w:rsidP="00BE4FAE">
      <w:pPr>
        <w:pStyle w:val="Listepuces"/>
      </w:pPr>
      <w:r w:rsidRPr="00C77EB4">
        <w:rPr>
          <w:u w:val="single"/>
        </w:rPr>
        <w:t xml:space="preserve">Gestion </w:t>
      </w:r>
      <w:r w:rsidR="00BE4FAE">
        <w:rPr>
          <w:u w:val="single"/>
        </w:rPr>
        <w:t>adhér</w:t>
      </w:r>
      <w:r w:rsidR="003B372E">
        <w:rPr>
          <w:u w:val="single"/>
        </w:rPr>
        <w:t>e</w:t>
      </w:r>
      <w:r w:rsidR="00BE4FAE">
        <w:rPr>
          <w:u w:val="single"/>
        </w:rPr>
        <w:t>nt</w:t>
      </w:r>
      <w:r w:rsidR="003B372E">
        <w:rPr>
          <w:u w:val="single"/>
        </w:rPr>
        <w:t>s</w:t>
      </w:r>
      <w:r>
        <w:t> :</w:t>
      </w:r>
      <w:r w:rsidR="00BE4FAE">
        <w:t xml:space="preserve"> </w:t>
      </w:r>
      <w:r w:rsidR="00BE4FAE" w:rsidRPr="00BE4FAE">
        <w:rPr>
          <w:sz w:val="24"/>
          <w:szCs w:val="24"/>
        </w:rPr>
        <w:t>Yannick</w:t>
      </w:r>
      <w:r w:rsidR="00BE4FAE">
        <w:rPr>
          <w:sz w:val="24"/>
          <w:szCs w:val="24"/>
        </w:rPr>
        <w:t xml:space="preserve"> Tonner</w:t>
      </w:r>
      <w:r w:rsidR="00BE4FAE" w:rsidRPr="00BE4FAE">
        <w:rPr>
          <w:sz w:val="24"/>
          <w:szCs w:val="24"/>
        </w:rPr>
        <w:t xml:space="preserve">, </w:t>
      </w:r>
      <w:r w:rsidR="00BE4FAE" w:rsidRPr="00210987">
        <w:rPr>
          <w:sz w:val="24"/>
          <w:szCs w:val="24"/>
        </w:rPr>
        <w:t>Mireille Guillau</w:t>
      </w:r>
      <w:r w:rsidR="003B372E">
        <w:rPr>
          <w:sz w:val="24"/>
          <w:szCs w:val="24"/>
        </w:rPr>
        <w:t>t</w:t>
      </w:r>
    </w:p>
    <w:p w14:paraId="411B5C06" w14:textId="77777777" w:rsidR="00D83514" w:rsidRDefault="00D83514" w:rsidP="00FD75C8">
      <w:pPr>
        <w:pStyle w:val="Listepuces"/>
        <w:numPr>
          <w:ilvl w:val="0"/>
          <w:numId w:val="0"/>
        </w:numPr>
      </w:pPr>
    </w:p>
    <w:p w14:paraId="3594DA84" w14:textId="36CE3D82" w:rsidR="00224402" w:rsidRDefault="00FD75C8" w:rsidP="00FD75C8">
      <w:pPr>
        <w:pStyle w:val="En-tte"/>
        <w:rPr>
          <w:rStyle w:val="Lienhypertexte"/>
          <w:rFonts w:asciiTheme="majorHAnsi" w:eastAsiaTheme="majorEastAsia" w:hAnsiTheme="majorHAnsi" w:cstheme="majorBidi"/>
          <w:b/>
          <w:szCs w:val="26"/>
        </w:rPr>
      </w:pPr>
      <w:r>
        <w:rPr>
          <w:rStyle w:val="Lienhypertexte"/>
          <w:rFonts w:asciiTheme="majorHAnsi" w:eastAsiaTheme="majorEastAsia" w:hAnsiTheme="majorHAnsi" w:cstheme="majorBidi"/>
          <w:b/>
          <w:szCs w:val="26"/>
        </w:rPr>
        <w:t>Réflexion</w:t>
      </w:r>
      <w:r w:rsidR="008C2BF1">
        <w:rPr>
          <w:rStyle w:val="Lienhypertexte"/>
          <w:rFonts w:asciiTheme="majorHAnsi" w:eastAsiaTheme="majorEastAsia" w:hAnsiTheme="majorHAnsi" w:cstheme="majorBidi"/>
          <w:b/>
          <w:szCs w:val="26"/>
        </w:rPr>
        <w:t>s</w:t>
      </w:r>
      <w:r>
        <w:rPr>
          <w:rStyle w:val="Lienhypertexte"/>
          <w:rFonts w:asciiTheme="majorHAnsi" w:eastAsiaTheme="majorEastAsia" w:hAnsiTheme="majorHAnsi" w:cstheme="majorBidi"/>
          <w:b/>
          <w:szCs w:val="26"/>
        </w:rPr>
        <w:t xml:space="preserve"> diverse</w:t>
      </w:r>
      <w:r w:rsidR="008C2BF1">
        <w:rPr>
          <w:rStyle w:val="Lienhypertexte"/>
          <w:rFonts w:asciiTheme="majorHAnsi" w:eastAsiaTheme="majorEastAsia" w:hAnsiTheme="majorHAnsi" w:cstheme="majorBidi"/>
          <w:b/>
          <w:szCs w:val="26"/>
        </w:rPr>
        <w:t>s</w:t>
      </w:r>
      <w:r>
        <w:rPr>
          <w:rStyle w:val="Lienhypertexte"/>
          <w:rFonts w:asciiTheme="majorHAnsi" w:eastAsiaTheme="majorEastAsia" w:hAnsiTheme="majorHAnsi" w:cstheme="majorBidi"/>
          <w:b/>
          <w:szCs w:val="26"/>
        </w:rPr>
        <w:t> </w:t>
      </w:r>
      <w:r w:rsidR="00224402">
        <w:rPr>
          <w:rStyle w:val="Lienhypertexte"/>
          <w:rFonts w:asciiTheme="majorHAnsi" w:eastAsiaTheme="majorEastAsia" w:hAnsiTheme="majorHAnsi" w:cstheme="majorBidi"/>
          <w:b/>
          <w:szCs w:val="26"/>
        </w:rPr>
        <w:t>et planification des t</w:t>
      </w:r>
      <w:r w:rsidR="008C2BF1">
        <w:rPr>
          <w:rStyle w:val="Lienhypertexte"/>
          <w:rFonts w:asciiTheme="majorHAnsi" w:eastAsiaTheme="majorEastAsia" w:hAnsiTheme="majorHAnsi" w:cstheme="majorBidi"/>
          <w:b/>
          <w:szCs w:val="26"/>
        </w:rPr>
        <w:t>â</w:t>
      </w:r>
      <w:r w:rsidR="00224402">
        <w:rPr>
          <w:rStyle w:val="Lienhypertexte"/>
          <w:rFonts w:asciiTheme="majorHAnsi" w:eastAsiaTheme="majorEastAsia" w:hAnsiTheme="majorHAnsi" w:cstheme="majorBidi"/>
          <w:b/>
          <w:szCs w:val="26"/>
        </w:rPr>
        <w:t>ches futures</w:t>
      </w:r>
    </w:p>
    <w:p w14:paraId="50A23C2E" w14:textId="4F1D520B" w:rsidR="00FD75C8" w:rsidRPr="00224402" w:rsidRDefault="00FD75C8" w:rsidP="00224402">
      <w:pPr>
        <w:pStyle w:val="Listepuces"/>
        <w:numPr>
          <w:ilvl w:val="0"/>
          <w:numId w:val="0"/>
        </w:numPr>
        <w:rPr>
          <w:rStyle w:val="Lienhypertexte"/>
          <w:color w:val="595959" w:themeColor="text1" w:themeTint="A6"/>
          <w:sz w:val="24"/>
          <w:szCs w:val="24"/>
          <w:u w:val="none"/>
        </w:rPr>
      </w:pPr>
    </w:p>
    <w:p w14:paraId="1C566B0C" w14:textId="67C597EE" w:rsidR="00FD75C8" w:rsidRDefault="000268FF" w:rsidP="00FD75C8">
      <w:pPr>
        <w:pStyle w:val="En-tte"/>
        <w:rPr>
          <w:sz w:val="24"/>
          <w:szCs w:val="28"/>
        </w:rPr>
      </w:pPr>
      <w:r>
        <w:rPr>
          <w:sz w:val="24"/>
          <w:szCs w:val="28"/>
        </w:rPr>
        <w:t>-</w:t>
      </w:r>
      <w:r w:rsidR="00FD75C8" w:rsidRPr="00502AAF">
        <w:rPr>
          <w:sz w:val="24"/>
          <w:szCs w:val="28"/>
        </w:rPr>
        <w:t xml:space="preserve">Réfléchir au nombre </w:t>
      </w:r>
      <w:r w:rsidR="008C2BF1">
        <w:rPr>
          <w:sz w:val="24"/>
          <w:szCs w:val="28"/>
        </w:rPr>
        <w:t>d’</w:t>
      </w:r>
      <w:r w:rsidR="00FD75C8" w:rsidRPr="00502AAF">
        <w:rPr>
          <w:sz w:val="24"/>
          <w:szCs w:val="28"/>
        </w:rPr>
        <w:t>initiateur</w:t>
      </w:r>
      <w:r w:rsidR="008C2BF1">
        <w:rPr>
          <w:sz w:val="24"/>
          <w:szCs w:val="28"/>
        </w:rPr>
        <w:t>s</w:t>
      </w:r>
      <w:r w:rsidR="00224402">
        <w:rPr>
          <w:sz w:val="24"/>
          <w:szCs w:val="28"/>
        </w:rPr>
        <w:t>, créer une commission</w:t>
      </w:r>
      <w:r w:rsidR="00FD75C8" w:rsidRPr="00502AAF">
        <w:rPr>
          <w:sz w:val="24"/>
          <w:szCs w:val="28"/>
        </w:rPr>
        <w:t xml:space="preserve"> pour pouvoir valider </w:t>
      </w:r>
      <w:r w:rsidR="00224402">
        <w:rPr>
          <w:sz w:val="24"/>
          <w:szCs w:val="28"/>
        </w:rPr>
        <w:t xml:space="preserve">en interne </w:t>
      </w:r>
      <w:r w:rsidR="00FD75C8" w:rsidRPr="00502AAF">
        <w:rPr>
          <w:sz w:val="24"/>
          <w:szCs w:val="28"/>
        </w:rPr>
        <w:t>les pratiquants confirmés/perfectionnés </w:t>
      </w:r>
      <w:r w:rsidR="00FD75C8" w:rsidRPr="00502AAF">
        <w:rPr>
          <w:sz w:val="24"/>
          <w:szCs w:val="28"/>
        </w:rPr>
        <w:sym w:font="Wingdings" w:char="F0E0"/>
      </w:r>
      <w:r w:rsidR="00FD75C8" w:rsidRPr="00502AAF">
        <w:rPr>
          <w:sz w:val="24"/>
          <w:szCs w:val="28"/>
        </w:rPr>
        <w:t xml:space="preserve"> construire </w:t>
      </w:r>
      <w:r w:rsidR="00502AAF" w:rsidRPr="00502AAF">
        <w:rPr>
          <w:sz w:val="24"/>
          <w:szCs w:val="28"/>
        </w:rPr>
        <w:t>un groupe</w:t>
      </w:r>
      <w:r w:rsidR="00FD75C8" w:rsidRPr="00502AAF">
        <w:rPr>
          <w:sz w:val="24"/>
          <w:szCs w:val="28"/>
        </w:rPr>
        <w:t xml:space="preserve"> de travail </w:t>
      </w:r>
      <w:r w:rsidR="00502AAF" w:rsidRPr="00502AAF">
        <w:rPr>
          <w:sz w:val="24"/>
          <w:szCs w:val="28"/>
        </w:rPr>
        <w:t>là-dessus</w:t>
      </w:r>
      <w:r w:rsidR="00FD75C8" w:rsidRPr="00502AAF">
        <w:rPr>
          <w:sz w:val="24"/>
          <w:szCs w:val="28"/>
        </w:rPr>
        <w:t xml:space="preserve"> au sein du </w:t>
      </w:r>
      <w:r w:rsidR="003B372E" w:rsidRPr="00502AAF">
        <w:rPr>
          <w:sz w:val="24"/>
          <w:szCs w:val="28"/>
        </w:rPr>
        <w:t>Comité Directeur</w:t>
      </w:r>
      <w:r w:rsidR="00224402">
        <w:rPr>
          <w:sz w:val="24"/>
          <w:szCs w:val="28"/>
        </w:rPr>
        <w:t>. Puis</w:t>
      </w:r>
      <w:r w:rsidR="00FD75C8" w:rsidRPr="00502AAF">
        <w:rPr>
          <w:sz w:val="24"/>
          <w:szCs w:val="28"/>
        </w:rPr>
        <w:t xml:space="preserve"> contacter</w:t>
      </w:r>
      <w:r w:rsidR="00224402">
        <w:rPr>
          <w:sz w:val="24"/>
          <w:szCs w:val="28"/>
        </w:rPr>
        <w:t xml:space="preserve"> responsables et encadrants</w:t>
      </w:r>
      <w:r w:rsidR="00FD75C8" w:rsidRPr="00502AAF">
        <w:rPr>
          <w:sz w:val="24"/>
          <w:szCs w:val="28"/>
        </w:rPr>
        <w:t xml:space="preserve"> dans chaque </w:t>
      </w:r>
      <w:r w:rsidR="00535C2F" w:rsidRPr="00502AAF">
        <w:rPr>
          <w:sz w:val="24"/>
          <w:szCs w:val="28"/>
        </w:rPr>
        <w:t>discipline</w:t>
      </w:r>
      <w:r w:rsidR="00FD75C8" w:rsidRPr="00502AAF">
        <w:rPr>
          <w:sz w:val="24"/>
          <w:szCs w:val="28"/>
        </w:rPr>
        <w:t>.</w:t>
      </w:r>
    </w:p>
    <w:p w14:paraId="2369619E" w14:textId="77777777" w:rsidR="00224402" w:rsidRPr="00502AAF" w:rsidRDefault="00224402" w:rsidP="00FD75C8">
      <w:pPr>
        <w:pStyle w:val="En-tte"/>
        <w:rPr>
          <w:sz w:val="24"/>
          <w:szCs w:val="28"/>
        </w:rPr>
      </w:pPr>
    </w:p>
    <w:p w14:paraId="746BD2C0" w14:textId="22626692" w:rsidR="00224402" w:rsidRPr="00224402" w:rsidRDefault="00224402" w:rsidP="00224402">
      <w:pPr>
        <w:rPr>
          <w:rStyle w:val="Lienhypertexte"/>
          <w:color w:val="595959" w:themeColor="text1" w:themeTint="A6"/>
          <w:sz w:val="21"/>
          <w:szCs w:val="21"/>
          <w:u w:val="none"/>
        </w:rPr>
      </w:pPr>
      <w:r w:rsidRPr="00224402">
        <w:rPr>
          <w:sz w:val="24"/>
          <w:szCs w:val="22"/>
        </w:rPr>
        <w:t>-</w:t>
      </w:r>
      <w:r w:rsidRPr="00224402">
        <w:rPr>
          <w:sz w:val="24"/>
          <w:szCs w:val="24"/>
        </w:rPr>
        <w:t xml:space="preserve"> Regarder le recyclage des cadres</w:t>
      </w:r>
      <w:r>
        <w:rPr>
          <w:sz w:val="24"/>
          <w:szCs w:val="24"/>
        </w:rPr>
        <w:t xml:space="preserve"> et se rapprocher des</w:t>
      </w:r>
      <w:r w:rsidRPr="00224402">
        <w:rPr>
          <w:sz w:val="24"/>
          <w:szCs w:val="24"/>
        </w:rPr>
        <w:t xml:space="preserve"> professionnels</w:t>
      </w:r>
      <w:r>
        <w:rPr>
          <w:sz w:val="24"/>
          <w:szCs w:val="24"/>
        </w:rPr>
        <w:t xml:space="preserve">. Idée : organiser la </w:t>
      </w:r>
      <w:r w:rsidRPr="00224402">
        <w:rPr>
          <w:sz w:val="24"/>
          <w:szCs w:val="24"/>
        </w:rPr>
        <w:t xml:space="preserve">possibilité </w:t>
      </w:r>
      <w:r>
        <w:rPr>
          <w:sz w:val="24"/>
          <w:szCs w:val="24"/>
        </w:rPr>
        <w:t>de recyclage et formation lors du</w:t>
      </w:r>
      <w:r w:rsidRPr="00224402">
        <w:rPr>
          <w:sz w:val="24"/>
          <w:szCs w:val="24"/>
        </w:rPr>
        <w:t xml:space="preserve"> grand parcours de randonné</w:t>
      </w:r>
      <w:r w:rsidR="008C2BF1">
        <w:rPr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50391E2F" w14:textId="6781066F" w:rsidR="00535C2F" w:rsidRPr="00502AAF" w:rsidRDefault="00535C2F" w:rsidP="00FD75C8">
      <w:pPr>
        <w:pStyle w:val="En-tte"/>
        <w:rPr>
          <w:sz w:val="24"/>
          <w:szCs w:val="28"/>
        </w:rPr>
      </w:pPr>
    </w:p>
    <w:p w14:paraId="6ED029B9" w14:textId="21BA6C50" w:rsidR="00535C2F" w:rsidRPr="00502AAF" w:rsidRDefault="000268FF" w:rsidP="00FD75C8">
      <w:pPr>
        <w:pStyle w:val="En-tte"/>
        <w:rPr>
          <w:sz w:val="24"/>
          <w:szCs w:val="28"/>
        </w:rPr>
      </w:pPr>
      <w:r>
        <w:rPr>
          <w:sz w:val="24"/>
          <w:szCs w:val="28"/>
        </w:rPr>
        <w:t>-</w:t>
      </w:r>
      <w:r w:rsidR="00224402">
        <w:rPr>
          <w:sz w:val="24"/>
          <w:szCs w:val="28"/>
        </w:rPr>
        <w:t>Point d’a</w:t>
      </w:r>
      <w:r w:rsidR="00535C2F" w:rsidRPr="00502AAF">
        <w:rPr>
          <w:sz w:val="24"/>
          <w:szCs w:val="28"/>
        </w:rPr>
        <w:t xml:space="preserve">ttention </w:t>
      </w:r>
      <w:r w:rsidR="00502AAF" w:rsidRPr="00502AAF">
        <w:rPr>
          <w:sz w:val="24"/>
          <w:szCs w:val="28"/>
        </w:rPr>
        <w:t>à</w:t>
      </w:r>
      <w:r w:rsidR="00535C2F" w:rsidRPr="00502AAF">
        <w:rPr>
          <w:sz w:val="24"/>
          <w:szCs w:val="28"/>
        </w:rPr>
        <w:t xml:space="preserve"> l’école d’aventure</w:t>
      </w:r>
      <w:r w:rsidR="00224402">
        <w:rPr>
          <w:sz w:val="24"/>
          <w:szCs w:val="28"/>
        </w:rPr>
        <w:t> :</w:t>
      </w:r>
      <w:r w:rsidR="00535C2F" w:rsidRPr="00502AAF">
        <w:rPr>
          <w:sz w:val="24"/>
          <w:szCs w:val="28"/>
        </w:rPr>
        <w:t xml:space="preserve"> pour </w:t>
      </w:r>
      <w:r w:rsidR="00502AAF" w:rsidRPr="00502AAF">
        <w:rPr>
          <w:sz w:val="24"/>
          <w:szCs w:val="28"/>
        </w:rPr>
        <w:t>la subvention</w:t>
      </w:r>
      <w:r w:rsidR="00535C2F" w:rsidRPr="00502AAF">
        <w:rPr>
          <w:sz w:val="24"/>
          <w:szCs w:val="28"/>
        </w:rPr>
        <w:t xml:space="preserve"> </w:t>
      </w:r>
      <w:r w:rsidR="00224402">
        <w:rPr>
          <w:sz w:val="24"/>
          <w:szCs w:val="28"/>
        </w:rPr>
        <w:t>et</w:t>
      </w:r>
      <w:r w:rsidR="00535C2F" w:rsidRPr="00502AAF">
        <w:rPr>
          <w:sz w:val="24"/>
          <w:szCs w:val="28"/>
        </w:rPr>
        <w:t xml:space="preserve"> pour le plaisir </w:t>
      </w:r>
      <w:r w:rsidR="00224402" w:rsidRPr="00502AAF">
        <w:rPr>
          <w:sz w:val="24"/>
          <w:szCs w:val="28"/>
        </w:rPr>
        <w:t>des jeunes</w:t>
      </w:r>
      <w:r w:rsidR="00535C2F" w:rsidRPr="00502AAF">
        <w:rPr>
          <w:sz w:val="24"/>
          <w:szCs w:val="28"/>
        </w:rPr>
        <w:t xml:space="preserve"> </w:t>
      </w:r>
      <w:r w:rsidR="00502AAF" w:rsidRPr="00502AAF">
        <w:rPr>
          <w:sz w:val="24"/>
          <w:szCs w:val="28"/>
        </w:rPr>
        <w:t>ça</w:t>
      </w:r>
      <w:r w:rsidR="00535C2F" w:rsidRPr="00502AAF">
        <w:rPr>
          <w:sz w:val="24"/>
          <w:szCs w:val="28"/>
        </w:rPr>
        <w:t xml:space="preserve"> pourrait être intéressant de diversifier les activités (cascade de glace, canyon, randonnée…et</w:t>
      </w:r>
      <w:r w:rsidR="003B372E">
        <w:rPr>
          <w:sz w:val="24"/>
          <w:szCs w:val="28"/>
        </w:rPr>
        <w:t>c</w:t>
      </w:r>
      <w:r w:rsidR="00535C2F" w:rsidRPr="00502AAF">
        <w:rPr>
          <w:sz w:val="24"/>
          <w:szCs w:val="28"/>
        </w:rPr>
        <w:t xml:space="preserve">) </w:t>
      </w:r>
    </w:p>
    <w:p w14:paraId="5930667B" w14:textId="77777777" w:rsidR="00502AAF" w:rsidRPr="00502AAF" w:rsidRDefault="00502AAF" w:rsidP="00FD75C8">
      <w:pPr>
        <w:pStyle w:val="En-tte"/>
        <w:rPr>
          <w:sz w:val="24"/>
          <w:szCs w:val="28"/>
        </w:rPr>
      </w:pPr>
    </w:p>
    <w:p w14:paraId="75990E91" w14:textId="6D931C51" w:rsidR="00502AAF" w:rsidRPr="00502AAF" w:rsidRDefault="000268FF" w:rsidP="00FD75C8">
      <w:pPr>
        <w:pStyle w:val="En-tte"/>
        <w:rPr>
          <w:sz w:val="24"/>
          <w:szCs w:val="28"/>
        </w:rPr>
      </w:pPr>
      <w:r>
        <w:rPr>
          <w:sz w:val="24"/>
          <w:szCs w:val="28"/>
        </w:rPr>
        <w:t>-</w:t>
      </w:r>
      <w:r w:rsidR="00224402">
        <w:rPr>
          <w:sz w:val="24"/>
          <w:szCs w:val="28"/>
        </w:rPr>
        <w:t>S’organiser et trouver</w:t>
      </w:r>
      <w:r w:rsidR="00502AAF" w:rsidRPr="00502AAF">
        <w:rPr>
          <w:sz w:val="24"/>
          <w:szCs w:val="28"/>
        </w:rPr>
        <w:t xml:space="preserve"> une solution pour la gestion des adhérents pour se </w:t>
      </w:r>
      <w:r w:rsidR="00502AAF">
        <w:rPr>
          <w:sz w:val="24"/>
          <w:szCs w:val="28"/>
        </w:rPr>
        <w:t>répartir</w:t>
      </w:r>
      <w:r w:rsidR="00502AAF" w:rsidRPr="00502AAF">
        <w:rPr>
          <w:sz w:val="24"/>
          <w:szCs w:val="28"/>
        </w:rPr>
        <w:t xml:space="preserve"> le travail.</w:t>
      </w:r>
      <w:r w:rsidR="00224402">
        <w:rPr>
          <w:sz w:val="24"/>
          <w:szCs w:val="28"/>
        </w:rPr>
        <w:t xml:space="preserve"> Aujourd’hui Mireille et Yannick en font beaucoup</w:t>
      </w:r>
    </w:p>
    <w:p w14:paraId="4FDA2990" w14:textId="77777777" w:rsidR="00502AAF" w:rsidRPr="00502AAF" w:rsidRDefault="00502AAF" w:rsidP="00FD75C8">
      <w:pPr>
        <w:pStyle w:val="En-tte"/>
        <w:rPr>
          <w:sz w:val="24"/>
          <w:szCs w:val="28"/>
        </w:rPr>
      </w:pPr>
    </w:p>
    <w:p w14:paraId="1F4A1FD7" w14:textId="77777777" w:rsidR="00502AAF" w:rsidRDefault="00502AAF" w:rsidP="00FD75C8">
      <w:pPr>
        <w:pStyle w:val="En-tte"/>
        <w:rPr>
          <w:sz w:val="24"/>
          <w:szCs w:val="28"/>
        </w:rPr>
      </w:pPr>
    </w:p>
    <w:p w14:paraId="10913A1F" w14:textId="3405B21A" w:rsidR="00502AAF" w:rsidRDefault="000268FF" w:rsidP="00FD75C8">
      <w:pPr>
        <w:pStyle w:val="En-tte"/>
        <w:rPr>
          <w:sz w:val="24"/>
          <w:szCs w:val="28"/>
        </w:rPr>
      </w:pPr>
      <w:r>
        <w:rPr>
          <w:sz w:val="24"/>
          <w:szCs w:val="28"/>
        </w:rPr>
        <w:t>-</w:t>
      </w:r>
      <w:r w:rsidR="003B372E">
        <w:rPr>
          <w:sz w:val="24"/>
          <w:szCs w:val="28"/>
        </w:rPr>
        <w:t xml:space="preserve"> </w:t>
      </w:r>
      <w:r w:rsidR="00774259">
        <w:rPr>
          <w:sz w:val="24"/>
          <w:szCs w:val="28"/>
        </w:rPr>
        <w:t xml:space="preserve">Constituer une équipe de compétition pour les jeunes de l’équipe d’escalade : Voir pour créer un entrainement spécifique avec Frédéric et Xabi. Demande de soutien financier pour une dynamique de compétition </w:t>
      </w:r>
      <w:r w:rsidR="00774259">
        <w:rPr>
          <w:sz w:val="24"/>
          <w:szCs w:val="28"/>
        </w:rPr>
        <w:sym w:font="Symbol" w:char="F0BB"/>
      </w:r>
      <w:r>
        <w:rPr>
          <w:sz w:val="24"/>
          <w:szCs w:val="28"/>
        </w:rPr>
        <w:t>5000</w:t>
      </w:r>
      <w:r w:rsidR="00774259">
        <w:rPr>
          <w:sz w:val="24"/>
          <w:szCs w:val="28"/>
        </w:rPr>
        <w:t>€/2 trimestres.</w:t>
      </w:r>
      <w:r>
        <w:rPr>
          <w:sz w:val="24"/>
          <w:szCs w:val="28"/>
        </w:rPr>
        <w:t xml:space="preserve"> </w:t>
      </w:r>
      <w:r w:rsidR="00224402">
        <w:rPr>
          <w:sz w:val="24"/>
          <w:szCs w:val="28"/>
        </w:rPr>
        <w:t xml:space="preserve">Objectif </w:t>
      </w:r>
      <w:r w:rsidR="003B372E">
        <w:rPr>
          <w:sz w:val="24"/>
          <w:szCs w:val="28"/>
        </w:rPr>
        <w:t>à</w:t>
      </w:r>
      <w:r w:rsidR="00224402">
        <w:rPr>
          <w:sz w:val="24"/>
          <w:szCs w:val="28"/>
        </w:rPr>
        <w:t xml:space="preserve"> </w:t>
      </w:r>
      <w:r>
        <w:rPr>
          <w:sz w:val="24"/>
          <w:szCs w:val="28"/>
        </w:rPr>
        <w:t>titre expérimental de la première année</w:t>
      </w:r>
      <w:r w:rsidR="00224402">
        <w:rPr>
          <w:sz w:val="24"/>
          <w:szCs w:val="28"/>
        </w:rPr>
        <w:t xml:space="preserve"> entre 10 et 15 jeune</w:t>
      </w:r>
      <w:r w:rsidR="008C2BF1">
        <w:rPr>
          <w:sz w:val="24"/>
          <w:szCs w:val="28"/>
        </w:rPr>
        <w:t>s</w:t>
      </w:r>
      <w:r>
        <w:rPr>
          <w:sz w:val="24"/>
          <w:szCs w:val="28"/>
        </w:rPr>
        <w:t>.</w:t>
      </w:r>
      <w:r w:rsidR="00224402">
        <w:rPr>
          <w:sz w:val="24"/>
          <w:szCs w:val="28"/>
        </w:rPr>
        <w:t xml:space="preserve"> Le club prendrait financièrement en charge la totalité la première année puis on organiserait un nouveau vote l’année prochaine</w:t>
      </w:r>
    </w:p>
    <w:p w14:paraId="6F96333D" w14:textId="102A8033" w:rsidR="00774259" w:rsidRDefault="000268FF" w:rsidP="00FD75C8">
      <w:pPr>
        <w:pStyle w:val="En-tte"/>
        <w:rPr>
          <w:sz w:val="24"/>
          <w:szCs w:val="28"/>
        </w:rPr>
      </w:pPr>
      <w:r>
        <w:rPr>
          <w:sz w:val="24"/>
          <w:szCs w:val="28"/>
        </w:rPr>
        <w:t>-</w:t>
      </w:r>
      <w:r w:rsidR="003B372E">
        <w:rPr>
          <w:sz w:val="24"/>
          <w:szCs w:val="28"/>
        </w:rPr>
        <w:t xml:space="preserve"> </w:t>
      </w:r>
      <w:r w:rsidR="00224402">
        <w:rPr>
          <w:sz w:val="24"/>
          <w:szCs w:val="28"/>
        </w:rPr>
        <w:t>Actions</w:t>
      </w:r>
      <w:r w:rsidR="00774259">
        <w:rPr>
          <w:sz w:val="24"/>
          <w:szCs w:val="28"/>
        </w:rPr>
        <w:t xml:space="preserve"> pour le comité directeur</w:t>
      </w:r>
      <w:r w:rsidR="00224402">
        <w:rPr>
          <w:sz w:val="24"/>
          <w:szCs w:val="28"/>
        </w:rPr>
        <w:t> :</w:t>
      </w:r>
      <w:r w:rsidR="00774259">
        <w:rPr>
          <w:sz w:val="24"/>
          <w:szCs w:val="28"/>
        </w:rPr>
        <w:t xml:space="preserve"> Créer la sous-section administrative FFME pour pouvoir être reconnu </w:t>
      </w:r>
    </w:p>
    <w:p w14:paraId="5324D3E6" w14:textId="1225DA41" w:rsidR="00F65334" w:rsidRDefault="00DB4989" w:rsidP="00DB4989">
      <w:pPr>
        <w:pStyle w:val="En-tte"/>
        <w:rPr>
          <w:sz w:val="24"/>
          <w:szCs w:val="28"/>
        </w:rPr>
      </w:pPr>
      <w:r>
        <w:rPr>
          <w:sz w:val="24"/>
          <w:szCs w:val="28"/>
        </w:rPr>
        <w:t>-</w:t>
      </w:r>
      <w:r w:rsidR="003B372E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Voté </w:t>
      </w:r>
      <w:r w:rsidR="003B372E">
        <w:rPr>
          <w:sz w:val="24"/>
          <w:szCs w:val="28"/>
        </w:rPr>
        <w:t>à</w:t>
      </w:r>
      <w:r>
        <w:rPr>
          <w:sz w:val="24"/>
          <w:szCs w:val="28"/>
        </w:rPr>
        <w:t xml:space="preserve"> 14 pour et 1 abstention</w:t>
      </w:r>
    </w:p>
    <w:p w14:paraId="65DDEE18" w14:textId="77777777" w:rsidR="00DB4989" w:rsidRDefault="00DB4989" w:rsidP="00DB4989">
      <w:pPr>
        <w:pStyle w:val="En-tte"/>
        <w:rPr>
          <w:sz w:val="24"/>
          <w:szCs w:val="28"/>
        </w:rPr>
      </w:pPr>
    </w:p>
    <w:p w14:paraId="4AD1BB85" w14:textId="5132AF4D" w:rsidR="00DB4989" w:rsidRDefault="00DB4989" w:rsidP="00DB4989">
      <w:pPr>
        <w:pStyle w:val="En-tte"/>
        <w:rPr>
          <w:sz w:val="24"/>
          <w:szCs w:val="28"/>
        </w:rPr>
      </w:pPr>
      <w:r>
        <w:rPr>
          <w:sz w:val="24"/>
          <w:szCs w:val="28"/>
        </w:rPr>
        <w:t>-</w:t>
      </w:r>
      <w:r w:rsidR="003B372E">
        <w:rPr>
          <w:sz w:val="24"/>
          <w:szCs w:val="28"/>
        </w:rPr>
        <w:t xml:space="preserve"> </w:t>
      </w:r>
      <w:r>
        <w:rPr>
          <w:sz w:val="24"/>
          <w:szCs w:val="28"/>
        </w:rPr>
        <w:t>Sortie ski pour les enfants, demande de participation</w:t>
      </w:r>
      <w:r w:rsidR="004B235E">
        <w:rPr>
          <w:sz w:val="24"/>
          <w:szCs w:val="28"/>
        </w:rPr>
        <w:t xml:space="preserve"> du club</w:t>
      </w:r>
      <w:r>
        <w:rPr>
          <w:sz w:val="24"/>
          <w:szCs w:val="28"/>
        </w:rPr>
        <w:t xml:space="preserve"> pour </w:t>
      </w:r>
      <w:r w:rsidR="004B235E">
        <w:rPr>
          <w:sz w:val="24"/>
          <w:szCs w:val="28"/>
        </w:rPr>
        <w:t>l’école d’aventure de 1000</w:t>
      </w:r>
      <w:r w:rsidR="003B372E">
        <w:rPr>
          <w:sz w:val="24"/>
          <w:szCs w:val="28"/>
        </w:rPr>
        <w:t xml:space="preserve"> </w:t>
      </w:r>
      <w:r w:rsidR="004B235E">
        <w:rPr>
          <w:sz w:val="24"/>
          <w:szCs w:val="28"/>
        </w:rPr>
        <w:t xml:space="preserve">€ </w:t>
      </w:r>
      <w:r w:rsidR="00224402">
        <w:rPr>
          <w:sz w:val="24"/>
          <w:szCs w:val="28"/>
        </w:rPr>
        <w:t xml:space="preserve">environ </w:t>
      </w:r>
      <w:r w:rsidR="004B235E">
        <w:rPr>
          <w:sz w:val="24"/>
          <w:szCs w:val="28"/>
        </w:rPr>
        <w:t xml:space="preserve">par sortie </w:t>
      </w:r>
      <w:r w:rsidR="00224402">
        <w:rPr>
          <w:sz w:val="24"/>
          <w:szCs w:val="28"/>
        </w:rPr>
        <w:t>pour deux sorties</w:t>
      </w:r>
    </w:p>
    <w:p w14:paraId="6F268C5F" w14:textId="2B70FEAB" w:rsidR="004B235E" w:rsidRDefault="004B235E" w:rsidP="00DB4989">
      <w:pPr>
        <w:pStyle w:val="En-tte"/>
        <w:rPr>
          <w:sz w:val="24"/>
          <w:szCs w:val="28"/>
        </w:rPr>
      </w:pPr>
      <w:r>
        <w:rPr>
          <w:sz w:val="24"/>
          <w:szCs w:val="28"/>
        </w:rPr>
        <w:t>-</w:t>
      </w:r>
      <w:r w:rsidR="003B372E">
        <w:rPr>
          <w:sz w:val="24"/>
          <w:szCs w:val="28"/>
        </w:rPr>
        <w:t xml:space="preserve"> </w:t>
      </w:r>
      <w:r>
        <w:rPr>
          <w:sz w:val="24"/>
          <w:szCs w:val="28"/>
        </w:rPr>
        <w:t>Vot</w:t>
      </w:r>
      <w:r w:rsidR="003B372E">
        <w:rPr>
          <w:sz w:val="24"/>
          <w:szCs w:val="28"/>
        </w:rPr>
        <w:t>é</w:t>
      </w:r>
      <w:r>
        <w:rPr>
          <w:sz w:val="24"/>
          <w:szCs w:val="28"/>
        </w:rPr>
        <w:t xml:space="preserve"> </w:t>
      </w:r>
      <w:r w:rsidR="003B372E">
        <w:rPr>
          <w:sz w:val="24"/>
          <w:szCs w:val="28"/>
        </w:rPr>
        <w:t>à</w:t>
      </w:r>
      <w:r>
        <w:rPr>
          <w:sz w:val="24"/>
          <w:szCs w:val="28"/>
        </w:rPr>
        <w:t xml:space="preserve"> 15 voi</w:t>
      </w:r>
      <w:r w:rsidR="003B372E">
        <w:rPr>
          <w:sz w:val="24"/>
          <w:szCs w:val="28"/>
        </w:rPr>
        <w:t>x.</w:t>
      </w:r>
    </w:p>
    <w:p w14:paraId="0160EF4F" w14:textId="77777777" w:rsidR="004B235E" w:rsidRDefault="004B235E" w:rsidP="00DB4989">
      <w:pPr>
        <w:pStyle w:val="En-tte"/>
        <w:rPr>
          <w:sz w:val="24"/>
          <w:szCs w:val="28"/>
        </w:rPr>
      </w:pPr>
    </w:p>
    <w:p w14:paraId="0E2AD779" w14:textId="6E7C77DE" w:rsidR="004B235E" w:rsidRDefault="004B235E" w:rsidP="00DB4989">
      <w:pPr>
        <w:pStyle w:val="En-tte"/>
        <w:rPr>
          <w:sz w:val="24"/>
          <w:szCs w:val="28"/>
        </w:rPr>
      </w:pPr>
    </w:p>
    <w:p w14:paraId="4D9A8C89" w14:textId="380F5FC8" w:rsidR="004B235E" w:rsidRPr="00DB4989" w:rsidRDefault="004B235E" w:rsidP="00DB4989">
      <w:pPr>
        <w:pStyle w:val="En-tte"/>
        <w:rPr>
          <w:sz w:val="24"/>
          <w:szCs w:val="28"/>
        </w:rPr>
      </w:pPr>
    </w:p>
    <w:sectPr w:rsidR="004B235E" w:rsidRPr="00DB4989">
      <w:footerReference w:type="default" r:id="rId7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FDF1" w14:textId="77777777" w:rsidR="00065D7D" w:rsidRDefault="00065D7D">
      <w:r>
        <w:separator/>
      </w:r>
    </w:p>
    <w:p w14:paraId="0562BEAD" w14:textId="77777777" w:rsidR="00065D7D" w:rsidRDefault="00065D7D"/>
  </w:endnote>
  <w:endnote w:type="continuationSeparator" w:id="0">
    <w:p w14:paraId="16F67817" w14:textId="77777777" w:rsidR="00065D7D" w:rsidRDefault="00065D7D">
      <w:r>
        <w:continuationSeparator/>
      </w:r>
    </w:p>
    <w:p w14:paraId="0869D07E" w14:textId="77777777" w:rsidR="00065D7D" w:rsidRDefault="00065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0EC91" w14:textId="77777777" w:rsidR="00F65334" w:rsidRDefault="001C74E7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7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C070" w14:textId="77777777" w:rsidR="00065D7D" w:rsidRDefault="00065D7D">
      <w:r>
        <w:separator/>
      </w:r>
    </w:p>
    <w:p w14:paraId="63626BF7" w14:textId="77777777" w:rsidR="00065D7D" w:rsidRDefault="00065D7D"/>
  </w:footnote>
  <w:footnote w:type="continuationSeparator" w:id="0">
    <w:p w14:paraId="6D32B217" w14:textId="77777777" w:rsidR="00065D7D" w:rsidRDefault="00065D7D">
      <w:r>
        <w:continuationSeparator/>
      </w:r>
    </w:p>
    <w:p w14:paraId="4CE719C9" w14:textId="77777777" w:rsidR="00065D7D" w:rsidRDefault="00065D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EAC0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806401D8"/>
    <w:lvl w:ilvl="0" w:tplc="379CD856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enumros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563759">
    <w:abstractNumId w:val="1"/>
  </w:num>
  <w:num w:numId="2" w16cid:durableId="759713070">
    <w:abstractNumId w:val="0"/>
  </w:num>
  <w:num w:numId="3" w16cid:durableId="970594048">
    <w:abstractNumId w:val="2"/>
  </w:num>
  <w:num w:numId="4" w16cid:durableId="389501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514"/>
    <w:rsid w:val="000268FF"/>
    <w:rsid w:val="00065D7D"/>
    <w:rsid w:val="001C74E7"/>
    <w:rsid w:val="00210987"/>
    <w:rsid w:val="00224402"/>
    <w:rsid w:val="003B372E"/>
    <w:rsid w:val="004B235E"/>
    <w:rsid w:val="00502AAF"/>
    <w:rsid w:val="00535C2F"/>
    <w:rsid w:val="00774259"/>
    <w:rsid w:val="00794594"/>
    <w:rsid w:val="008C2BF1"/>
    <w:rsid w:val="00A22DF5"/>
    <w:rsid w:val="00B5435F"/>
    <w:rsid w:val="00BB75AB"/>
    <w:rsid w:val="00BE4FAE"/>
    <w:rsid w:val="00C116B0"/>
    <w:rsid w:val="00C74D2E"/>
    <w:rsid w:val="00C77EB4"/>
    <w:rsid w:val="00D83514"/>
    <w:rsid w:val="00D863E3"/>
    <w:rsid w:val="00DB4989"/>
    <w:rsid w:val="00E92784"/>
    <w:rsid w:val="00ED28F4"/>
    <w:rsid w:val="00F65334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7CB7D"/>
  <w15:docId w15:val="{FA9621AE-6456-49D5-99EE-263A3CA6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fr-FR" w:eastAsia="ja-JP" w:bidi="fr-FR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35F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"/>
    <w:qFormat/>
    <w:rsid w:val="00D83514"/>
    <w:pPr>
      <w:numPr>
        <w:numId w:val="3"/>
      </w:numPr>
    </w:pPr>
    <w:rPr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enumros">
    <w:name w:val="List Number"/>
    <w:basedOn w:val="Normal"/>
    <w:uiPriority w:val="9"/>
    <w:qFormat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link w:val="TitreC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caps/>
      <w:sz w:val="40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redulivre">
    <w:name w:val="Book Title"/>
    <w:basedOn w:val="Policepardfau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  <w:color w:val="262626" w:themeColor="text1" w:themeTint="D9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sz w:val="36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character" w:styleId="Lienhypertexte">
    <w:name w:val="Hyperlink"/>
    <w:basedOn w:val="Policepardfau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2516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Jacques cousin</cp:lastModifiedBy>
  <cp:revision>3</cp:revision>
  <dcterms:created xsi:type="dcterms:W3CDTF">2024-02-22T13:07:00Z</dcterms:created>
  <dcterms:modified xsi:type="dcterms:W3CDTF">2024-02-22T18:55:00Z</dcterms:modified>
</cp:coreProperties>
</file>